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CB69A1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A62A10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D5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C65FA"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CB69A1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0D6" w:rsidRDefault="009D7647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27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6537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16B26" w:rsidRPr="00F1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379" w:rsidRPr="00365379">
        <w:rPr>
          <w:rFonts w:ascii="Times New Roman" w:hAnsi="Times New Roman" w:cs="Times New Roman"/>
          <w:b/>
          <w:sz w:val="28"/>
          <w:szCs w:val="28"/>
        </w:rPr>
        <w:t>работы комиссии по проведению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</w:t>
      </w:r>
      <w:r w:rsidR="00EE1D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5379">
        <w:rPr>
          <w:rFonts w:ascii="Times New Roman" w:hAnsi="Times New Roman" w:cs="Times New Roman"/>
          <w:b/>
          <w:sz w:val="28"/>
          <w:szCs w:val="28"/>
        </w:rPr>
        <w:t>утвержденный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приказом Министерства к</w:t>
      </w:r>
      <w:r w:rsidR="00D5007D">
        <w:rPr>
          <w:rFonts w:ascii="Times New Roman" w:hAnsi="Times New Roman" w:cs="Times New Roman"/>
          <w:b/>
          <w:sz w:val="28"/>
          <w:szCs w:val="28"/>
        </w:rPr>
        <w:t>ультуры Республики Дагестан от 7 августа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5007D">
        <w:rPr>
          <w:rFonts w:ascii="Times New Roman" w:hAnsi="Times New Roman" w:cs="Times New Roman"/>
          <w:b/>
          <w:sz w:val="28"/>
          <w:szCs w:val="28"/>
        </w:rPr>
        <w:t>3 г. № 282</w:t>
      </w:r>
      <w:r w:rsidR="00EE1D4F" w:rsidRPr="00EE1D4F">
        <w:rPr>
          <w:rFonts w:ascii="Times New Roman" w:hAnsi="Times New Roman" w:cs="Times New Roman"/>
          <w:b/>
          <w:sz w:val="28"/>
          <w:szCs w:val="28"/>
        </w:rPr>
        <w:t>-од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EE1D4F" w:rsidRPr="00650937" w:rsidRDefault="00EE1D4F" w:rsidP="00CB69A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4F" w:rsidRPr="00365379" w:rsidRDefault="00D5007D" w:rsidP="003653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D5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актуализации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</w:t>
      </w:r>
      <w:r w:rsidR="00E600E2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</w:t>
      </w:r>
      <w:r w:rsidRPr="00D500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Дагестан, руководствуясь 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Положением о Министерстве 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</w:t>
      </w:r>
      <w:r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Дагестан, утвержденным 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Правительства Республики Дагестан от 28.11.2008 г. 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388 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Вопросы Министерства культуры Республики Дагестан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Собрание законодательства Республики Дагестан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2008, 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22, ст. 957; официальный интернет-портал правовой информации 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.pravo.gov.ru, 2024, 3 января, </w:t>
      </w:r>
      <w:r w:rsidR="00A62A1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365379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0500202401030030</w:t>
      </w:r>
      <w:r w:rsidR="00EE1D4F" w:rsidRPr="00365379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</w:p>
    <w:p w:rsid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CB69A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FCB" w:rsidRDefault="00927FCB" w:rsidP="00365379">
      <w:pPr>
        <w:pStyle w:val="aa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007D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065B6">
        <w:rPr>
          <w:rFonts w:ascii="Times New Roman" w:hAnsi="Times New Roman" w:cs="Times New Roman"/>
          <w:sz w:val="28"/>
          <w:szCs w:val="28"/>
        </w:rPr>
        <w:t xml:space="preserve"> </w:t>
      </w:r>
      <w:r w:rsidRPr="00927FCB">
        <w:rPr>
          <w:rFonts w:ascii="Times New Roman" w:hAnsi="Times New Roman" w:cs="Times New Roman"/>
          <w:sz w:val="28"/>
          <w:szCs w:val="28"/>
        </w:rPr>
        <w:t>Порядка работы комиссии по проведению конкурса на право замещения вакантной должности руководителя государственного учреждения, подведомственного Министерству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="00E065B6" w:rsidRPr="00927FCB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Республики Дагестан от </w:t>
      </w:r>
      <w:r w:rsidR="00D5007D" w:rsidRPr="00927FCB">
        <w:rPr>
          <w:rFonts w:ascii="Times New Roman" w:hAnsi="Times New Roman" w:cs="Times New Roman"/>
          <w:sz w:val="28"/>
          <w:szCs w:val="28"/>
        </w:rPr>
        <w:t>7 августа 2023 г. № 282-од</w:t>
      </w:r>
      <w:r w:rsidR="00E065B6" w:rsidRPr="00927FCB">
        <w:rPr>
          <w:rFonts w:ascii="Times New Roman" w:hAnsi="Times New Roman" w:cs="Times New Roman"/>
          <w:sz w:val="28"/>
          <w:szCs w:val="28"/>
        </w:rPr>
        <w:t xml:space="preserve"> </w:t>
      </w:r>
      <w:r w:rsidR="00A62A10">
        <w:rPr>
          <w:rFonts w:ascii="Times New Roman" w:hAnsi="Times New Roman" w:cs="Times New Roman"/>
          <w:sz w:val="28"/>
          <w:szCs w:val="28"/>
        </w:rPr>
        <w:t>«</w:t>
      </w:r>
      <w:r w:rsidR="00E065B6" w:rsidRPr="00927F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4468C" w:rsidRPr="00927FCB">
        <w:rPr>
          <w:rFonts w:ascii="Times New Roman" w:hAnsi="Times New Roman" w:cs="Times New Roman"/>
          <w:sz w:val="28"/>
          <w:szCs w:val="28"/>
        </w:rPr>
        <w:t>П</w:t>
      </w:r>
      <w:r w:rsidR="00E065B6" w:rsidRPr="00927FCB">
        <w:rPr>
          <w:rFonts w:ascii="Times New Roman" w:hAnsi="Times New Roman" w:cs="Times New Roman"/>
          <w:sz w:val="28"/>
          <w:szCs w:val="28"/>
        </w:rPr>
        <w:t xml:space="preserve">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 и </w:t>
      </w:r>
      <w:r w:rsidR="0044468C" w:rsidRPr="00927FCB">
        <w:rPr>
          <w:rFonts w:ascii="Times New Roman" w:hAnsi="Times New Roman" w:cs="Times New Roman"/>
          <w:sz w:val="28"/>
          <w:szCs w:val="28"/>
        </w:rPr>
        <w:t>М</w:t>
      </w:r>
      <w:r w:rsidR="00E065B6" w:rsidRPr="00927FCB">
        <w:rPr>
          <w:rFonts w:ascii="Times New Roman" w:hAnsi="Times New Roman" w:cs="Times New Roman"/>
          <w:sz w:val="28"/>
          <w:szCs w:val="28"/>
        </w:rPr>
        <w:t>етодики проведения конкурса на замещение вакантной должности руководителя государственного учреждения Республики Дагестан, подведомственного Министерству культуры Республики Дагестан</w:t>
      </w:r>
      <w:r w:rsidR="00A62A10">
        <w:rPr>
          <w:rFonts w:ascii="Times New Roman" w:hAnsi="Times New Roman" w:cs="Times New Roman"/>
          <w:sz w:val="28"/>
          <w:szCs w:val="28"/>
        </w:rPr>
        <w:t>»</w:t>
      </w:r>
      <w:r w:rsidR="00506A1A" w:rsidRPr="00927FCB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927FCB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D5007D" w:rsidRPr="00927FCB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 24 августа 2023 г.</w:t>
      </w:r>
      <w:r w:rsidR="00506A1A" w:rsidRPr="00927FCB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62A10">
        <w:rPr>
          <w:rFonts w:ascii="Times New Roman" w:hAnsi="Times New Roman" w:cs="Times New Roman"/>
          <w:sz w:val="28"/>
          <w:szCs w:val="28"/>
        </w:rPr>
        <w:t>№</w:t>
      </w:r>
      <w:r w:rsidR="00506A1A" w:rsidRPr="00927FCB">
        <w:rPr>
          <w:rFonts w:ascii="Times New Roman" w:hAnsi="Times New Roman" w:cs="Times New Roman"/>
          <w:sz w:val="28"/>
          <w:szCs w:val="28"/>
        </w:rPr>
        <w:t xml:space="preserve"> </w:t>
      </w:r>
      <w:r w:rsidR="00D5007D" w:rsidRPr="00927FCB">
        <w:rPr>
          <w:rFonts w:ascii="Times New Roman" w:hAnsi="Times New Roman" w:cs="Times New Roman"/>
          <w:sz w:val="28"/>
          <w:szCs w:val="28"/>
        </w:rPr>
        <w:t>6741</w:t>
      </w:r>
      <w:r w:rsidR="00506A1A" w:rsidRPr="00927FCB">
        <w:rPr>
          <w:rFonts w:ascii="Times New Roman" w:hAnsi="Times New Roman" w:cs="Times New Roman"/>
          <w:sz w:val="28"/>
          <w:szCs w:val="28"/>
        </w:rPr>
        <w:t>)</w:t>
      </w:r>
      <w:r w:rsidR="00F653D6" w:rsidRPr="00927F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7FCB" w:rsidRDefault="00A62A10" w:rsidP="00365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7FCB">
        <w:rPr>
          <w:rFonts w:ascii="Times New Roman" w:hAnsi="Times New Roman" w:cs="Times New Roman"/>
          <w:sz w:val="28"/>
          <w:szCs w:val="28"/>
        </w:rPr>
        <w:t>5.</w:t>
      </w:r>
      <w:r w:rsidR="00927FCB" w:rsidRPr="00927FCB">
        <w:rPr>
          <w:rFonts w:ascii="Times New Roman" w:hAnsi="Times New Roman" w:cs="Times New Roman"/>
          <w:sz w:val="28"/>
          <w:szCs w:val="28"/>
        </w:rPr>
        <w:t xml:space="preserve"> </w:t>
      </w:r>
      <w:r w:rsidR="00927FC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27FCB" w:rsidRDefault="00927FCB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организует публикацию на официальном сайте Министерства в информационно-телекоммуникационной сети </w:t>
      </w:r>
      <w:r w:rsidR="00A62A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62A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подготовленного Комиссией информационного сообщения о проведении конкурса на право замещения вакантной должности руководителя учреждения, подведомственного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Министерству (далее - конкурс), не менее чем за 30 дней до объявленной в нем даты проведения конкурса;</w:t>
      </w:r>
    </w:p>
    <w:p w:rsidR="00365379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6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опубликования объявления о приеме документов для участия в конкурсе представляет в адрес Управления Главы Республики Дагестан по вопросам государственной службы, кадров и государственным наградам и ГБУ ДПО РД </w:t>
      </w:r>
      <w:r w:rsidR="00A62A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Дагестанский кадровый центр</w:t>
      </w:r>
      <w:r w:rsidR="00A62A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конкурсе в целях организации компьютерного тестирования;</w:t>
      </w:r>
    </w:p>
    <w:p w:rsidR="00927FCB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FCB">
        <w:rPr>
          <w:rFonts w:ascii="Times New Roman" w:hAnsi="Times New Roman" w:cs="Times New Roman"/>
          <w:sz w:val="28"/>
          <w:szCs w:val="28"/>
        </w:rPr>
        <w:t>) принимает заявки от претендентов и ведет их учет;</w:t>
      </w:r>
    </w:p>
    <w:p w:rsidR="00927FCB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7FCB">
        <w:rPr>
          <w:rFonts w:ascii="Times New Roman" w:hAnsi="Times New Roman" w:cs="Times New Roman"/>
          <w:sz w:val="28"/>
          <w:szCs w:val="28"/>
        </w:rPr>
        <w:t>) проверяет правильность оформления заявок и прилагаемых к ним документов;</w:t>
      </w:r>
    </w:p>
    <w:p w:rsidR="00927FCB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7FCB">
        <w:rPr>
          <w:rFonts w:ascii="Times New Roman" w:hAnsi="Times New Roman" w:cs="Times New Roman"/>
          <w:sz w:val="28"/>
          <w:szCs w:val="28"/>
        </w:rPr>
        <w:t>) передает в Комиссию по окончании срока приема поступившие заявки с прилагаемыми к ним документами;</w:t>
      </w:r>
    </w:p>
    <w:p w:rsidR="00927FCB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27FCB">
        <w:rPr>
          <w:rFonts w:ascii="Times New Roman" w:hAnsi="Times New Roman" w:cs="Times New Roman"/>
          <w:sz w:val="28"/>
          <w:szCs w:val="28"/>
        </w:rPr>
        <w:t>) ведет протокол заседания Комиссии;</w:t>
      </w:r>
    </w:p>
    <w:p w:rsidR="00927FCB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27FCB">
        <w:rPr>
          <w:rFonts w:ascii="Times New Roman" w:hAnsi="Times New Roman" w:cs="Times New Roman"/>
          <w:sz w:val="28"/>
          <w:szCs w:val="28"/>
        </w:rPr>
        <w:t>) информирует членов Комиссии о времени заседания, решает иные организационные вопросы;</w:t>
      </w:r>
    </w:p>
    <w:p w:rsidR="00927FCB" w:rsidRDefault="00927FCB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уведомляет участников конкурса и победителя конкурса о результатах конкурса;</w:t>
      </w:r>
    </w:p>
    <w:p w:rsidR="00E600E2" w:rsidRPr="006D0257" w:rsidRDefault="00365379" w:rsidP="00A62A1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7FCB">
        <w:rPr>
          <w:rFonts w:ascii="Times New Roman" w:hAnsi="Times New Roman" w:cs="Times New Roman"/>
          <w:sz w:val="28"/>
          <w:szCs w:val="28"/>
        </w:rPr>
        <w:t>) готовит информационное сообщение о результатах конкурса и обеспечивает его публикацию.</w:t>
      </w:r>
      <w:r w:rsidR="00A62A10">
        <w:rPr>
          <w:rFonts w:ascii="Times New Roman" w:hAnsi="Times New Roman" w:cs="Times New Roman"/>
          <w:sz w:val="28"/>
          <w:szCs w:val="28"/>
        </w:rPr>
        <w:t>»</w:t>
      </w:r>
    </w:p>
    <w:p w:rsidR="00BB518F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 xml:space="preserve">ммуникационной сети </w:t>
      </w:r>
      <w:r w:rsidR="00A62A10">
        <w:rPr>
          <w:rFonts w:ascii="Times New Roman" w:hAnsi="Times New Roman" w:cs="Times New Roman"/>
          <w:sz w:val="28"/>
          <w:szCs w:val="28"/>
        </w:rPr>
        <w:t>«</w:t>
      </w:r>
      <w:r w:rsidR="00BB518F" w:rsidRPr="00A429FD">
        <w:rPr>
          <w:rFonts w:ascii="Times New Roman" w:hAnsi="Times New Roman" w:cs="Times New Roman"/>
          <w:sz w:val="28"/>
          <w:szCs w:val="28"/>
        </w:rPr>
        <w:t>Интернет</w:t>
      </w:r>
      <w:r w:rsidR="00A62A10">
        <w:rPr>
          <w:rFonts w:ascii="Times New Roman" w:hAnsi="Times New Roman" w:cs="Times New Roman"/>
          <w:sz w:val="28"/>
          <w:szCs w:val="28"/>
        </w:rPr>
        <w:t>»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CB69A1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69A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CB69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9FD" w:rsidRDefault="00A429FD" w:rsidP="003653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0"/>
      <w:bookmarkEnd w:id="2"/>
    </w:p>
    <w:p w:rsidR="0044468C" w:rsidRDefault="0044468C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CB69A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B29D6" w:rsidRDefault="00DB29D6" w:rsidP="003653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65FA" w:rsidRPr="004D73BF" w:rsidRDefault="005C65FA" w:rsidP="00CB69A1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F0" w:rsidRDefault="007C4EF0" w:rsidP="00F449CB">
      <w:pPr>
        <w:spacing w:after="0" w:line="240" w:lineRule="auto"/>
      </w:pPr>
      <w:r>
        <w:separator/>
      </w:r>
    </w:p>
  </w:endnote>
  <w:endnote w:type="continuationSeparator" w:id="0">
    <w:p w:rsidR="007C4EF0" w:rsidRDefault="007C4EF0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F0" w:rsidRDefault="007C4EF0" w:rsidP="00F449CB">
      <w:pPr>
        <w:spacing w:after="0" w:line="240" w:lineRule="auto"/>
      </w:pPr>
      <w:r>
        <w:separator/>
      </w:r>
    </w:p>
  </w:footnote>
  <w:footnote w:type="continuationSeparator" w:id="0">
    <w:p w:rsidR="007C4EF0" w:rsidRDefault="007C4EF0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242BCE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9110F"/>
    <w:rsid w:val="000D0E96"/>
    <w:rsid w:val="00110818"/>
    <w:rsid w:val="00120D48"/>
    <w:rsid w:val="001317CC"/>
    <w:rsid w:val="00131869"/>
    <w:rsid w:val="0013436A"/>
    <w:rsid w:val="0017291F"/>
    <w:rsid w:val="00175F36"/>
    <w:rsid w:val="001D0596"/>
    <w:rsid w:val="001E0DAA"/>
    <w:rsid w:val="001E2EC3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87018"/>
    <w:rsid w:val="002B2E4B"/>
    <w:rsid w:val="002B5243"/>
    <w:rsid w:val="002C7E6E"/>
    <w:rsid w:val="002D192D"/>
    <w:rsid w:val="002D641A"/>
    <w:rsid w:val="002E69C2"/>
    <w:rsid w:val="00302759"/>
    <w:rsid w:val="00312E36"/>
    <w:rsid w:val="00321283"/>
    <w:rsid w:val="0033192D"/>
    <w:rsid w:val="00332393"/>
    <w:rsid w:val="00345D3E"/>
    <w:rsid w:val="00362C99"/>
    <w:rsid w:val="00365379"/>
    <w:rsid w:val="00374CDF"/>
    <w:rsid w:val="0037507D"/>
    <w:rsid w:val="003819E3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4468C"/>
    <w:rsid w:val="004527F4"/>
    <w:rsid w:val="00453FE7"/>
    <w:rsid w:val="0046101D"/>
    <w:rsid w:val="00473431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B4418"/>
    <w:rsid w:val="006C156A"/>
    <w:rsid w:val="006C27A8"/>
    <w:rsid w:val="006C6DBF"/>
    <w:rsid w:val="006D0257"/>
    <w:rsid w:val="006D0C84"/>
    <w:rsid w:val="006D2279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3E34"/>
    <w:rsid w:val="0079625E"/>
    <w:rsid w:val="007A1CD5"/>
    <w:rsid w:val="007A5202"/>
    <w:rsid w:val="007C4EF0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20FC1"/>
    <w:rsid w:val="009222F5"/>
    <w:rsid w:val="00927FCB"/>
    <w:rsid w:val="00952CC3"/>
    <w:rsid w:val="009925AA"/>
    <w:rsid w:val="009942CE"/>
    <w:rsid w:val="009C609D"/>
    <w:rsid w:val="009D327C"/>
    <w:rsid w:val="009D3B85"/>
    <w:rsid w:val="009D71BF"/>
    <w:rsid w:val="009D7647"/>
    <w:rsid w:val="009D7713"/>
    <w:rsid w:val="009E0B9F"/>
    <w:rsid w:val="00A01197"/>
    <w:rsid w:val="00A22C66"/>
    <w:rsid w:val="00A429FD"/>
    <w:rsid w:val="00A62A10"/>
    <w:rsid w:val="00A807F1"/>
    <w:rsid w:val="00A83224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6240C"/>
    <w:rsid w:val="00B8455B"/>
    <w:rsid w:val="00B925EF"/>
    <w:rsid w:val="00B9592C"/>
    <w:rsid w:val="00B97239"/>
    <w:rsid w:val="00B97879"/>
    <w:rsid w:val="00BB1C6D"/>
    <w:rsid w:val="00BB518F"/>
    <w:rsid w:val="00BC1A3B"/>
    <w:rsid w:val="00BE310D"/>
    <w:rsid w:val="00BE3AC1"/>
    <w:rsid w:val="00C011D1"/>
    <w:rsid w:val="00C0627B"/>
    <w:rsid w:val="00C165E6"/>
    <w:rsid w:val="00C41333"/>
    <w:rsid w:val="00C45F2A"/>
    <w:rsid w:val="00C5178B"/>
    <w:rsid w:val="00C718B7"/>
    <w:rsid w:val="00C836D6"/>
    <w:rsid w:val="00CB69A1"/>
    <w:rsid w:val="00D2423D"/>
    <w:rsid w:val="00D4134D"/>
    <w:rsid w:val="00D443B7"/>
    <w:rsid w:val="00D5007D"/>
    <w:rsid w:val="00D50A04"/>
    <w:rsid w:val="00D56DC8"/>
    <w:rsid w:val="00D610D6"/>
    <w:rsid w:val="00D62212"/>
    <w:rsid w:val="00D7556A"/>
    <w:rsid w:val="00D7580A"/>
    <w:rsid w:val="00DA0E12"/>
    <w:rsid w:val="00DA2080"/>
    <w:rsid w:val="00DB29D6"/>
    <w:rsid w:val="00DE4A40"/>
    <w:rsid w:val="00DF3121"/>
    <w:rsid w:val="00E065B6"/>
    <w:rsid w:val="00E141D2"/>
    <w:rsid w:val="00E14FE3"/>
    <w:rsid w:val="00E47674"/>
    <w:rsid w:val="00E600E2"/>
    <w:rsid w:val="00E65373"/>
    <w:rsid w:val="00EB6E1A"/>
    <w:rsid w:val="00ED0FF4"/>
    <w:rsid w:val="00EE1D4F"/>
    <w:rsid w:val="00F16B26"/>
    <w:rsid w:val="00F16C5A"/>
    <w:rsid w:val="00F3676D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4980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F1CB-9E44-4B4D-8204-9FAFA30E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9</cp:revision>
  <cp:lastPrinted>2023-05-23T09:26:00Z</cp:lastPrinted>
  <dcterms:created xsi:type="dcterms:W3CDTF">2023-04-06T09:01:00Z</dcterms:created>
  <dcterms:modified xsi:type="dcterms:W3CDTF">2024-07-23T06:52:00Z</dcterms:modified>
</cp:coreProperties>
</file>